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57" w:rsidRDefault="009C7357" w:rsidP="009C73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Диагностический, текущий, итоговый контроль уровня литературного образования</w:t>
      </w:r>
    </w:p>
    <w:p w:rsidR="009C7357" w:rsidRDefault="009C7357" w:rsidP="009C7357"/>
    <w:p w:rsidR="009C7357" w:rsidRDefault="009C7357" w:rsidP="009C7357">
      <w:pPr>
        <w:pStyle w:val="1"/>
        <w:numPr>
          <w:ilvl w:val="0"/>
          <w:numId w:val="1"/>
        </w:numPr>
        <w:tabs>
          <w:tab w:val="num" w:pos="-567"/>
        </w:tabs>
        <w:suppressAutoHyphens/>
        <w:ind w:firstLine="0"/>
      </w:pPr>
      <w:r>
        <w:t>Проверка усвоения  навыков выразительного чтения (в том числе и наизусть), инсценировка текста, чтение по ролям.</w:t>
      </w:r>
    </w:p>
    <w:p w:rsidR="009C7357" w:rsidRDefault="009C7357" w:rsidP="009C7357">
      <w:pPr>
        <w:pStyle w:val="1"/>
        <w:numPr>
          <w:ilvl w:val="0"/>
          <w:numId w:val="1"/>
        </w:numPr>
        <w:suppressAutoHyphens/>
        <w:ind w:firstLine="0"/>
        <w:rPr>
          <w:color w:val="000000"/>
          <w:spacing w:val="-1"/>
        </w:rPr>
      </w:pPr>
      <w:r>
        <w:t>Различные формы пересказа как средство выявления навыков разговорной монологической речи и понимания сюжета произведения, характеров героев-персонажей.</w:t>
      </w:r>
    </w:p>
    <w:p w:rsidR="009C7357" w:rsidRDefault="009C7357" w:rsidP="009C7357">
      <w:pPr>
        <w:pStyle w:val="1"/>
        <w:numPr>
          <w:ilvl w:val="0"/>
          <w:numId w:val="1"/>
        </w:numPr>
        <w:suppressAutoHyphens/>
        <w:ind w:firstLine="0"/>
        <w:rPr>
          <w:color w:val="000000"/>
          <w:spacing w:val="-1"/>
        </w:rPr>
      </w:pPr>
      <w:r>
        <w:t>Письменные высказывания по литературной или нравственно-этической проблеме как форма диагностики уровня письменной речевой культуры и понимания основных аспектов содержания литературного произведения. Сочинения на литературные произведения.</w:t>
      </w:r>
    </w:p>
    <w:p w:rsidR="009C7357" w:rsidRDefault="009C7357" w:rsidP="009C7357">
      <w:pPr>
        <w:pStyle w:val="1"/>
        <w:numPr>
          <w:ilvl w:val="0"/>
          <w:numId w:val="1"/>
        </w:numPr>
        <w:suppressAutoHyphens/>
        <w:ind w:firstLine="0"/>
        <w:rPr>
          <w:color w:val="000000"/>
          <w:spacing w:val="-1"/>
        </w:rPr>
      </w:pPr>
      <w:r>
        <w:t xml:space="preserve">Изложения </w:t>
      </w:r>
      <w:r>
        <w:rPr>
          <w:color w:val="000000"/>
          <w:spacing w:val="-1"/>
        </w:rPr>
        <w:t>(подробное, выборочное, сжатое).</w:t>
      </w:r>
    </w:p>
    <w:p w:rsidR="009C7357" w:rsidRDefault="009C7357" w:rsidP="009C7357">
      <w:pPr>
        <w:pStyle w:val="1"/>
        <w:numPr>
          <w:ilvl w:val="0"/>
          <w:numId w:val="1"/>
        </w:numPr>
        <w:suppressAutoHyphens/>
        <w:ind w:firstLine="0"/>
      </w:pPr>
      <w:r>
        <w:t>Тест (задания с выбором ответа, с кратким ответом, с развёрнутым ответом в объёме не менее 50 слов).</w:t>
      </w:r>
    </w:p>
    <w:p w:rsidR="009C7357" w:rsidRDefault="009C7357" w:rsidP="009C7357">
      <w:pPr>
        <w:pStyle w:val="1"/>
        <w:numPr>
          <w:ilvl w:val="0"/>
          <w:numId w:val="1"/>
        </w:numPr>
        <w:suppressAutoHyphens/>
        <w:ind w:firstLine="0"/>
      </w:pPr>
      <w:r>
        <w:t>Терминологический диктант.</w:t>
      </w:r>
    </w:p>
    <w:p w:rsidR="009C7357" w:rsidRDefault="009C7357" w:rsidP="009C7357">
      <w:pPr>
        <w:pStyle w:val="1"/>
        <w:numPr>
          <w:ilvl w:val="0"/>
          <w:numId w:val="1"/>
        </w:numPr>
        <w:suppressAutoHyphens/>
        <w:ind w:firstLine="0"/>
      </w:pPr>
      <w:r>
        <w:t xml:space="preserve">Подготовка сообщения, доклада (в устной и письменной форме), </w:t>
      </w:r>
      <w:proofErr w:type="spellStart"/>
      <w:r>
        <w:t>мультимедийной</w:t>
      </w:r>
      <w:proofErr w:type="spellEnd"/>
      <w:r>
        <w:t xml:space="preserve"> презентации.</w:t>
      </w:r>
    </w:p>
    <w:p w:rsidR="009C7357" w:rsidRDefault="009C7357" w:rsidP="009C7357">
      <w:pPr>
        <w:pStyle w:val="1"/>
        <w:numPr>
          <w:ilvl w:val="0"/>
          <w:numId w:val="1"/>
        </w:numPr>
        <w:suppressAutoHyphens/>
        <w:ind w:firstLine="0"/>
      </w:pPr>
      <w:r>
        <w:t>Проверка техники чтения.</w:t>
      </w:r>
    </w:p>
    <w:p w:rsidR="009C7357" w:rsidRDefault="009C7357" w:rsidP="009C7357">
      <w:pPr>
        <w:jc w:val="both"/>
      </w:pPr>
    </w:p>
    <w:p w:rsidR="009C7357" w:rsidRDefault="009C7357" w:rsidP="009C7357">
      <w:pPr>
        <w:jc w:val="center"/>
        <w:rPr>
          <w:b/>
        </w:rPr>
      </w:pPr>
      <w:r>
        <w:rPr>
          <w:b/>
        </w:rPr>
        <w:t>Критерии оценивания знаний учащихся по литературе</w:t>
      </w:r>
    </w:p>
    <w:p w:rsidR="009C7357" w:rsidRDefault="009C7357" w:rsidP="009C7357">
      <w:pPr>
        <w:pStyle w:val="a3"/>
        <w:rPr>
          <w:i/>
        </w:rPr>
      </w:pPr>
      <w:r>
        <w:rPr>
          <w:bCs/>
          <w:i/>
        </w:rPr>
        <w:t>Общие требования к устному ответу по литературе</w:t>
      </w:r>
    </w:p>
    <w:p w:rsidR="009C7357" w:rsidRDefault="009C7357" w:rsidP="009C7357">
      <w:pPr>
        <w:pStyle w:val="a3"/>
      </w:pPr>
      <w:r>
        <w:t>1. Соответствие ответа формулировке темы. </w:t>
      </w:r>
    </w:p>
    <w:p w:rsidR="009C7357" w:rsidRDefault="009C7357" w:rsidP="009C7357">
      <w:pPr>
        <w:pStyle w:val="a3"/>
      </w:pPr>
      <w:r>
        <w:t>2. Содержательность, глубина и полнота ответа. Достоверность излагаемого материала. Хорошее знание текста художественного произведения. </w:t>
      </w:r>
    </w:p>
    <w:p w:rsidR="009C7357" w:rsidRDefault="009C7357" w:rsidP="009C7357">
      <w:pPr>
        <w:pStyle w:val="a3"/>
      </w:pPr>
      <w:r>
        <w:t>3. Аргументированность, логичность и композиционная стройность ответа. </w:t>
      </w:r>
    </w:p>
    <w:p w:rsidR="009C7357" w:rsidRDefault="009C7357" w:rsidP="009C7357">
      <w:pPr>
        <w:pStyle w:val="a3"/>
      </w:pPr>
      <w:r>
        <w:t>4. Достаточный интеллектуально-культурный и научно-теоретический уровень ответа. </w:t>
      </w:r>
    </w:p>
    <w:p w:rsidR="009C7357" w:rsidRDefault="009C7357" w:rsidP="009C7357">
      <w:pPr>
        <w:pStyle w:val="a3"/>
      </w:pPr>
      <w:r>
        <w:t>5. Умение воспринимать художественное произведение как факт искусства слова. Знание и понимание основных закономерностей и проблем развития литературы, умение анализировать содержание и форму художественных произведений. </w:t>
      </w:r>
    </w:p>
    <w:p w:rsidR="009C7357" w:rsidRDefault="009C7357" w:rsidP="009C7357">
      <w:pPr>
        <w:pStyle w:val="a3"/>
      </w:pPr>
      <w:r>
        <w:t>6. Грамотная, богатая, точная и выразительная речь. </w:t>
      </w:r>
    </w:p>
    <w:p w:rsidR="009C7357" w:rsidRDefault="009C7357" w:rsidP="009C7357">
      <w:pPr>
        <w:pStyle w:val="a3"/>
        <w:rPr>
          <w:i/>
        </w:rPr>
      </w:pPr>
      <w:r>
        <w:rPr>
          <w:bCs/>
          <w:i/>
        </w:rPr>
        <w:t>Критерии оценки устного ответа по литературе </w:t>
      </w:r>
    </w:p>
    <w:p w:rsidR="009C7357" w:rsidRDefault="009C7357" w:rsidP="009C7357">
      <w:pPr>
        <w:pStyle w:val="a3"/>
        <w:jc w:val="both"/>
      </w:pPr>
      <w:r>
        <w:t>"OТЛИЧНО": ставится за исчерпывающий, точный ответ, отличное знание текста и др. литературных материалов, умение пользоваться ими для аргументации и самостоятельных выводов, свободное владение литературоведческой терминологией, навыки анализа литературного произведения в единстве формы и содержания, умение излагать свои мысли последовательно с необходимыми обобщениями и выводами, выразительно читать наизусть программные произведения, говорить правильным литературным языком. </w:t>
      </w:r>
    </w:p>
    <w:p w:rsidR="009C7357" w:rsidRDefault="009C7357" w:rsidP="009C7357">
      <w:pPr>
        <w:pStyle w:val="a3"/>
        <w:jc w:val="both"/>
      </w:pPr>
      <w:r>
        <w:t> "ХОРОШО": ставится за ответ, обнаруживающий хорошее знание и понимание литературного материала, умение анализировать текст произведения, приводя необходимые иллюстрации, умение излагать свои мысли последовательно и грамотно. В ответе может быть недостаточно полно развернута аргументация, возможны отдельные затруднения в формулировке выводов, иллюстративный материал может быть представлен недостаточно, отдельные погрешности в чтении наизусть и отдельные ошибки в речевом оформлении высказываний </w:t>
      </w:r>
    </w:p>
    <w:p w:rsidR="009C7357" w:rsidRDefault="009C7357" w:rsidP="009C7357">
      <w:pPr>
        <w:pStyle w:val="a3"/>
        <w:jc w:val="both"/>
      </w:pPr>
      <w:r>
        <w:t>"УДОВЛЕТВОРИТЕЛЬНО": ставится за ответ, в котором в основном правильно, но схематично или с отклонениями от последовательности изложения раскрыт материал. Анализ текста частично подменяется пересказом, нет обобщений и выводов в полном объеме, имеются существенные ошибки в речевом оформлении высказываний, есть затруднения в чтении наизусть. </w:t>
      </w:r>
    </w:p>
    <w:p w:rsidR="009C7357" w:rsidRDefault="009C7357" w:rsidP="009C7357">
      <w:pPr>
        <w:pStyle w:val="a3"/>
        <w:jc w:val="both"/>
      </w:pPr>
      <w:r>
        <w:t xml:space="preserve">"НЕУДОВЛЕТВОРИТЕЛЬНО": ставится, если показано незнание текста или неумение его анализировать, если анализ подменяется пересказом; в ответе отсутствуют необходимые </w:t>
      </w:r>
      <w:r>
        <w:lastRenderedPageBreak/>
        <w:t>иллюстрации, отсутствует логика в изложении материала, нет необходимых обобщений и самостоятельной оценки фактов; недостаточно сформированы навыки устной речи, имеются отступления от литературной нормы.   </w:t>
      </w:r>
    </w:p>
    <w:p w:rsidR="009C7357" w:rsidRDefault="009C7357" w:rsidP="009C7357">
      <w:pPr>
        <w:shd w:val="clear" w:color="auto" w:fill="F7F7F7"/>
        <w:rPr>
          <w:i/>
        </w:rPr>
      </w:pPr>
      <w:r>
        <w:rPr>
          <w:bCs/>
          <w:i/>
        </w:rPr>
        <w:t>Критерии оценки тестовых заданий</w:t>
      </w:r>
    </w:p>
    <w:p w:rsidR="009C7357" w:rsidRDefault="009C7357" w:rsidP="009C7357">
      <w:pPr>
        <w:spacing w:after="54"/>
        <w:jc w:val="both"/>
      </w:pPr>
      <w:r>
        <w:t> </w:t>
      </w:r>
    </w:p>
    <w:p w:rsidR="009C7357" w:rsidRDefault="009C7357" w:rsidP="009C7357">
      <w:pPr>
        <w:shd w:val="clear" w:color="auto" w:fill="F7F7F7"/>
        <w:jc w:val="both"/>
      </w:pPr>
      <w:r>
        <w:t>При оценке выполнения тестового задания используется следующая шкала</w:t>
      </w:r>
    </w:p>
    <w:p w:rsidR="009C7357" w:rsidRDefault="009C7357" w:rsidP="009C7357">
      <w:pPr>
        <w:spacing w:after="54"/>
        <w:jc w:val="both"/>
      </w:pPr>
      <w:r>
        <w:t> 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8"/>
        <w:gridCol w:w="8223"/>
      </w:tblGrid>
      <w:tr w:rsidR="009C7357" w:rsidTr="009C73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57" w:rsidRDefault="009C7357">
            <w:r>
              <w:t> </w:t>
            </w:r>
            <w:r>
              <w:rPr>
                <w:bCs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57" w:rsidRDefault="009C7357">
            <w:r>
              <w:t> </w:t>
            </w:r>
            <w:r>
              <w:rPr>
                <w:bCs/>
              </w:rPr>
              <w:t>Степень выполнения задания</w:t>
            </w:r>
          </w:p>
        </w:tc>
      </w:tr>
      <w:tr w:rsidR="009C7357" w:rsidTr="009C73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57" w:rsidRDefault="009C7357">
            <w: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57" w:rsidRDefault="009C7357">
            <w:pPr>
              <w:jc w:val="both"/>
            </w:pPr>
            <w:r>
              <w:t xml:space="preserve">Менее чем на балл «2» </w:t>
            </w:r>
          </w:p>
        </w:tc>
      </w:tr>
      <w:tr w:rsidR="009C7357" w:rsidTr="009C73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57" w:rsidRDefault="009C7357">
            <w: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57" w:rsidRDefault="009C7357">
            <w:pPr>
              <w:jc w:val="both"/>
            </w:pPr>
            <w:r>
              <w:t xml:space="preserve">Выполнено не менее 20 % предложенных заданий </w:t>
            </w:r>
          </w:p>
        </w:tc>
      </w:tr>
      <w:tr w:rsidR="009C7357" w:rsidTr="009C73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57" w:rsidRDefault="009C7357">
            <w: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57" w:rsidRDefault="009C7357">
            <w:pPr>
              <w:jc w:val="both"/>
            </w:pPr>
            <w:r>
              <w:t xml:space="preserve">Выполнено не менее 30 % предложенных заданий </w:t>
            </w:r>
          </w:p>
        </w:tc>
      </w:tr>
      <w:tr w:rsidR="009C7357" w:rsidTr="009C73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57" w:rsidRDefault="009C7357">
            <w: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57" w:rsidRDefault="009C7357">
            <w:pPr>
              <w:jc w:val="both"/>
            </w:pPr>
            <w:r>
              <w:t xml:space="preserve">Выполнено не менее 40 % предложенных заданий </w:t>
            </w:r>
          </w:p>
        </w:tc>
      </w:tr>
      <w:tr w:rsidR="009C7357" w:rsidTr="009C73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57" w:rsidRDefault="009C7357">
            <w: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57" w:rsidRDefault="009C7357">
            <w:pPr>
              <w:jc w:val="both"/>
            </w:pPr>
            <w:r>
              <w:t xml:space="preserve">Выполнено не менее 50 % предложенных заданий </w:t>
            </w:r>
          </w:p>
        </w:tc>
      </w:tr>
      <w:tr w:rsidR="009C7357" w:rsidTr="009C73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57" w:rsidRDefault="009C7357">
            <w: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57" w:rsidRDefault="009C7357">
            <w:pPr>
              <w:jc w:val="both"/>
            </w:pPr>
            <w:r>
              <w:t xml:space="preserve">Выполнено не менее 60 % предложенных заданий </w:t>
            </w:r>
          </w:p>
        </w:tc>
      </w:tr>
      <w:tr w:rsidR="009C7357" w:rsidTr="009C73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57" w:rsidRDefault="009C7357">
            <w: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57" w:rsidRDefault="009C7357">
            <w:pPr>
              <w:jc w:val="both"/>
            </w:pPr>
            <w:r>
              <w:t xml:space="preserve">Выполнено не менее 70 % предложенных заданий </w:t>
            </w:r>
          </w:p>
        </w:tc>
      </w:tr>
      <w:tr w:rsidR="009C7357" w:rsidTr="009C73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57" w:rsidRDefault="009C7357">
            <w: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57" w:rsidRDefault="009C7357">
            <w:pPr>
              <w:jc w:val="both"/>
            </w:pPr>
            <w:r>
              <w:t xml:space="preserve">Выполнено не менее 80 % предложенных заданий </w:t>
            </w:r>
          </w:p>
        </w:tc>
      </w:tr>
      <w:tr w:rsidR="009C7357" w:rsidTr="009C73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57" w:rsidRDefault="009C7357">
            <w: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57" w:rsidRDefault="009C7357">
            <w:pPr>
              <w:jc w:val="both"/>
            </w:pPr>
            <w:r>
              <w:t xml:space="preserve">Выполнено не менее 90 % предложенных заданий </w:t>
            </w:r>
          </w:p>
        </w:tc>
      </w:tr>
      <w:tr w:rsidR="009C7357" w:rsidTr="009C735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57" w:rsidRDefault="009C7357">
            <w: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57" w:rsidRDefault="009C7357">
            <w:pPr>
              <w:jc w:val="both"/>
            </w:pPr>
            <w:r>
              <w:t xml:space="preserve">Выполнены все предложенные задания </w:t>
            </w:r>
          </w:p>
        </w:tc>
      </w:tr>
    </w:tbl>
    <w:p w:rsidR="009C7357" w:rsidRDefault="009C7357" w:rsidP="009C7357"/>
    <w:p w:rsidR="009C7357" w:rsidRDefault="009C7357" w:rsidP="009C7357">
      <w:pPr>
        <w:jc w:val="both"/>
      </w:pPr>
      <w:r>
        <w:t>Оценка «5» за тест ставится, если набрано 9-10 баллов.</w:t>
      </w:r>
    </w:p>
    <w:p w:rsidR="009C7357" w:rsidRDefault="009C7357" w:rsidP="009C7357">
      <w:pPr>
        <w:jc w:val="both"/>
      </w:pPr>
      <w:r>
        <w:t>Оценка «4» ставится, если набрано 6-8 баллов.</w:t>
      </w:r>
    </w:p>
    <w:p w:rsidR="009C7357" w:rsidRDefault="009C7357" w:rsidP="009C7357">
      <w:pPr>
        <w:jc w:val="both"/>
      </w:pPr>
      <w:r>
        <w:t>Оценка «3» ставится, если набрано 3-5 баллов.</w:t>
      </w:r>
    </w:p>
    <w:p w:rsidR="009C7357" w:rsidRDefault="009C7357" w:rsidP="009C7357">
      <w:pPr>
        <w:jc w:val="both"/>
      </w:pPr>
      <w:r>
        <w:t>Оценка «2» ставится, если набрано 1-2 балла.</w:t>
      </w:r>
    </w:p>
    <w:p w:rsidR="009C7357" w:rsidRDefault="009C7357" w:rsidP="009C7357">
      <w:pPr>
        <w:jc w:val="both"/>
      </w:pPr>
    </w:p>
    <w:p w:rsidR="009C7357" w:rsidRDefault="009C7357" w:rsidP="009C7357">
      <w:pPr>
        <w:rPr>
          <w:i/>
        </w:rPr>
      </w:pPr>
      <w:r>
        <w:rPr>
          <w:i/>
        </w:rPr>
        <w:t>Критерии оценки сочинения по литературе</w:t>
      </w:r>
    </w:p>
    <w:p w:rsidR="009C7357" w:rsidRDefault="009C7357" w:rsidP="009C7357"/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9C7357" w:rsidTr="009C7357">
        <w:trPr>
          <w:tblCellSpacing w:w="0" w:type="dxa"/>
        </w:trPr>
        <w:tc>
          <w:tcPr>
            <w:tcW w:w="5000" w:type="pct"/>
            <w:vAlign w:val="center"/>
          </w:tcPr>
          <w:p w:rsidR="009C7357" w:rsidRDefault="009C7357">
            <w:r>
              <w:t xml:space="preserve">    В основу оценки сочинений по литературе должны быть положены следующие главные критерии в пределах программы данного класса: </w:t>
            </w:r>
            <w:r>
              <w:br/>
              <w:t>правильное понимание темы, глубина и полнота её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</w:t>
            </w:r>
            <w:r>
              <w:br/>
              <w:t>точность и богатство лексики, умение пользоваться изобразительными средствами языка.</w:t>
            </w:r>
            <w:r>
              <w:br/>
            </w:r>
            <w:r>
              <w:br/>
              <w:t>Оценка за грамотность сочинения выставляется в соответствии с «Нормами оценки знаний, умений и навыков учащихся по русскому языку».</w:t>
            </w:r>
            <w:r>
              <w:br/>
            </w:r>
            <w:r>
              <w:br/>
              <w:t xml:space="preserve">Оценка "5” ставится за сочинение: </w:t>
            </w:r>
            <w:r>
              <w:br/>
              <w:t>глубоко и аргументировано раскрывающее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</w:t>
            </w:r>
            <w:r>
              <w:br/>
              <w:t>стройное по композиции, логичное и последовательное в изложении мыслей;</w:t>
            </w:r>
            <w:r>
              <w:br/>
              <w:t>написанное правильным литературным языком и стилистически соответствующее содержанию.</w:t>
            </w:r>
            <w:r>
              <w:br/>
              <w:t>Допускается незначительная неточность в содержании, один - два речевых недочёта.</w:t>
            </w:r>
            <w:r>
              <w:br/>
            </w:r>
            <w:r>
              <w:br/>
              <w:t xml:space="preserve">Оценка "4” ставится за сочинение: </w:t>
            </w:r>
            <w:r>
              <w:br/>
              <w:t xml:space="preserve">достаточно полно и убедительно раскрывающее тему, обнаруживающее хорошее знание </w:t>
            </w:r>
            <w:r>
              <w:lastRenderedPageBreak/>
              <w:t>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      </w:r>
            <w:r>
              <w:br/>
              <w:t>логичное и последовательное изложение содержания;</w:t>
            </w:r>
            <w:r>
              <w:br/>
              <w:t>написанное правильным литературным языком, стилистически соответствующее содержанию.</w:t>
            </w:r>
            <w:r>
              <w:br/>
            </w:r>
            <w:r>
              <w:br/>
              <w:t>Допускаются две-три неточности в содержании, незначительные отклонения от темы, а также не более трёх-четырёх речевых недочётов.</w:t>
            </w:r>
            <w:r>
              <w:br/>
            </w:r>
            <w:r>
              <w:br/>
              <w:t xml:space="preserve">Оценка "3” ставится за сочинение, в котором: </w:t>
            </w:r>
            <w:r>
              <w:br/>
              <w:t>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      </w:r>
            <w:r>
              <w:br/>
              <w:t>материал излагается достаточно логично, но имеются отдельные нарушения в последовательности выражения мыслей;</w:t>
            </w:r>
            <w:r>
              <w:br/>
              <w:t>обнаруживается владение основами письменной речи;</w:t>
            </w:r>
            <w:r>
              <w:br/>
              <w:t>в работе имеется не более четырёх недочётов в содержании и пяти речевых недочётов.</w:t>
            </w:r>
            <w:r>
              <w:br/>
            </w:r>
            <w:r>
              <w:br/>
              <w:t xml:space="preserve">Оценка "2” ставится за сочинение, которое: </w:t>
            </w:r>
            <w:r>
              <w:br/>
      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      </w:r>
            <w:r>
              <w:br/>
              <w:t>характеризуется случайным расположением материала, отсутствием связи между частями; отличается бедностью словаря, наличием грубых речевых ошибок.</w:t>
            </w:r>
          </w:p>
          <w:p w:rsidR="009C7357" w:rsidRDefault="009C7357"/>
          <w:p w:rsidR="009C7357" w:rsidRDefault="009C7357">
            <w:pPr>
              <w:jc w:val="center"/>
              <w:rPr>
                <w:b/>
              </w:rPr>
            </w:pPr>
          </w:p>
          <w:p w:rsidR="009C7357" w:rsidRDefault="009C7357">
            <w:pPr>
              <w:jc w:val="center"/>
              <w:rPr>
                <w:b/>
              </w:rPr>
            </w:pPr>
          </w:p>
          <w:p w:rsidR="009C7357" w:rsidRDefault="009C7357">
            <w:pPr>
              <w:jc w:val="center"/>
              <w:rPr>
                <w:b/>
              </w:rPr>
            </w:pPr>
          </w:p>
          <w:p w:rsidR="009C7357" w:rsidRDefault="009C7357">
            <w:pPr>
              <w:jc w:val="center"/>
              <w:rPr>
                <w:b/>
              </w:rPr>
            </w:pPr>
          </w:p>
          <w:p w:rsidR="009C7357" w:rsidRDefault="009C7357">
            <w:pPr>
              <w:jc w:val="center"/>
              <w:rPr>
                <w:b/>
              </w:rPr>
            </w:pPr>
          </w:p>
          <w:p w:rsidR="009C7357" w:rsidRDefault="009C7357">
            <w:pPr>
              <w:jc w:val="center"/>
              <w:rPr>
                <w:b/>
              </w:rPr>
            </w:pPr>
          </w:p>
          <w:p w:rsidR="009C7357" w:rsidRDefault="009C7357">
            <w:pPr>
              <w:jc w:val="center"/>
              <w:rPr>
                <w:b/>
              </w:rPr>
            </w:pPr>
          </w:p>
          <w:p w:rsidR="009C7357" w:rsidRDefault="009C7357">
            <w:pPr>
              <w:rPr>
                <w:sz w:val="20"/>
                <w:szCs w:val="20"/>
              </w:rPr>
            </w:pPr>
          </w:p>
          <w:p w:rsidR="009C7357" w:rsidRDefault="009C7357">
            <w:pPr>
              <w:rPr>
                <w:sz w:val="20"/>
                <w:szCs w:val="20"/>
              </w:rPr>
            </w:pPr>
          </w:p>
          <w:p w:rsidR="009C7357" w:rsidRDefault="009C7357">
            <w:pPr>
              <w:rPr>
                <w:sz w:val="20"/>
                <w:szCs w:val="20"/>
              </w:rPr>
            </w:pPr>
          </w:p>
          <w:p w:rsidR="009C7357" w:rsidRDefault="009C7357">
            <w:pPr>
              <w:rPr>
                <w:sz w:val="20"/>
                <w:szCs w:val="20"/>
              </w:rPr>
            </w:pPr>
          </w:p>
          <w:p w:rsidR="009C7357" w:rsidRDefault="009C7357">
            <w:pPr>
              <w:rPr>
                <w:sz w:val="20"/>
                <w:szCs w:val="20"/>
              </w:rPr>
            </w:pPr>
          </w:p>
          <w:p w:rsidR="009C7357" w:rsidRDefault="009C7357"/>
          <w:p w:rsidR="009C7357" w:rsidRDefault="009C7357"/>
          <w:p w:rsidR="009C7357" w:rsidRDefault="009C7357"/>
          <w:p w:rsidR="009C7357" w:rsidRDefault="009C7357">
            <w:pPr>
              <w:jc w:val="center"/>
            </w:pPr>
          </w:p>
          <w:p w:rsidR="009C7357" w:rsidRDefault="009C7357">
            <w:pPr>
              <w:jc w:val="center"/>
              <w:rPr>
                <w:sz w:val="22"/>
                <w:szCs w:val="22"/>
              </w:rPr>
            </w:pPr>
          </w:p>
          <w:p w:rsidR="009C7357" w:rsidRDefault="009C7357">
            <w:pPr>
              <w:jc w:val="center"/>
              <w:rPr>
                <w:sz w:val="22"/>
                <w:szCs w:val="22"/>
              </w:rPr>
            </w:pPr>
          </w:p>
          <w:p w:rsidR="009C7357" w:rsidRDefault="009C7357">
            <w:pPr>
              <w:rPr>
                <w:sz w:val="22"/>
                <w:szCs w:val="22"/>
              </w:rPr>
            </w:pPr>
          </w:p>
          <w:p w:rsidR="009C7357" w:rsidRDefault="009C7357">
            <w:pPr>
              <w:jc w:val="center"/>
              <w:rPr>
                <w:sz w:val="22"/>
                <w:szCs w:val="22"/>
              </w:rPr>
            </w:pPr>
          </w:p>
          <w:p w:rsidR="009C7357" w:rsidRDefault="009C7357">
            <w:pPr>
              <w:jc w:val="center"/>
              <w:rPr>
                <w:sz w:val="22"/>
                <w:szCs w:val="22"/>
              </w:rPr>
            </w:pPr>
          </w:p>
          <w:p w:rsidR="009C7357" w:rsidRDefault="009C7357"/>
          <w:p w:rsidR="009C7357" w:rsidRDefault="009C7357">
            <w:pPr>
              <w:jc w:val="center"/>
              <w:rPr>
                <w:sz w:val="28"/>
                <w:szCs w:val="28"/>
              </w:rPr>
            </w:pPr>
          </w:p>
          <w:p w:rsidR="009C7357" w:rsidRDefault="009C7357">
            <w:pPr>
              <w:ind w:left="360"/>
            </w:pPr>
            <w:r>
              <w:t xml:space="preserve">                                                                                                                                                            </w:t>
            </w:r>
          </w:p>
          <w:p w:rsidR="009C7357" w:rsidRDefault="009C7357" w:rsidP="009C7357">
            <w:pPr>
              <w:ind w:left="360"/>
            </w:pPr>
          </w:p>
        </w:tc>
      </w:tr>
    </w:tbl>
    <w:p w:rsidR="00B22259" w:rsidRDefault="00B22259"/>
    <w:sectPr w:rsidR="00B22259" w:rsidSect="00B2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D21032EA"/>
    <w:name w:val="WW8Num2"/>
    <w:lvl w:ilvl="0">
      <w:start w:val="1"/>
      <w:numFmt w:val="decimal"/>
      <w:lvlText w:val="%1."/>
      <w:lvlJc w:val="left"/>
      <w:pPr>
        <w:tabs>
          <w:tab w:val="num" w:pos="-927"/>
        </w:tabs>
        <w:ind w:left="360" w:hanging="360"/>
      </w:pPr>
      <w:rPr>
        <w:rFonts w:ascii="Times New Roman" w:eastAsia="Times New Roman" w:hAnsi="Times New Roman" w:cs="Calibri"/>
      </w:rPr>
    </w:lvl>
  </w:abstractNum>
  <w:abstractNum w:abstractNumId="1">
    <w:nsid w:val="46381463"/>
    <w:multiLevelType w:val="hybridMultilevel"/>
    <w:tmpl w:val="B4AC9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36364"/>
    <w:multiLevelType w:val="hybridMultilevel"/>
    <w:tmpl w:val="92E6F8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C2CD3"/>
    <w:multiLevelType w:val="hybridMultilevel"/>
    <w:tmpl w:val="D57EF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7357"/>
    <w:rsid w:val="009C7357"/>
    <w:rsid w:val="00B2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357"/>
  </w:style>
  <w:style w:type="paragraph" w:customStyle="1" w:styleId="1">
    <w:name w:val="Абзац списка1"/>
    <w:basedOn w:val="a"/>
    <w:uiPriority w:val="99"/>
    <w:rsid w:val="009C7357"/>
    <w:pPr>
      <w:ind w:left="720"/>
      <w:contextualSpacing/>
    </w:pPr>
    <w:rPr>
      <w:rFonts w:eastAsia="Calibri"/>
    </w:rPr>
  </w:style>
  <w:style w:type="paragraph" w:customStyle="1" w:styleId="msonormalbullet2gif">
    <w:name w:val="msonormalbullet2.gif"/>
    <w:basedOn w:val="a"/>
    <w:uiPriority w:val="99"/>
    <w:rsid w:val="009C7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1074</Words>
  <Characters>6125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2017-06-20T15:00:00Z</dcterms:created>
  <dcterms:modified xsi:type="dcterms:W3CDTF">2017-06-20T15:07:00Z</dcterms:modified>
</cp:coreProperties>
</file>